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30609C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30609C">
        <w:rPr>
          <w:rFonts w:ascii="TH SarabunIT๙" w:hAnsi="TH SarabunIT๙" w:cs="TH SarabunIT๙"/>
          <w:sz w:val="34"/>
          <w:szCs w:val="34"/>
        </w:rPr>
        <w:t xml:space="preserve"> (</w:t>
      </w:r>
      <w:r w:rsidRPr="003060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๕๖</w:t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30609C">
        <w:rPr>
          <w:rFonts w:ascii="TH SarabunIT๙" w:hAnsi="TH SarabunIT๙" w:cs="TH SarabunIT๙"/>
          <w:sz w:val="34"/>
          <w:szCs w:val="34"/>
        </w:rPr>
        <w:t>)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Pr="0030609C">
        <w:rPr>
          <w:rFonts w:ascii="TH SarabunIT๙" w:hAnsi="TH SarabunIT๙" w:cs="TH SarabunIT๙"/>
          <w:sz w:val="34"/>
          <w:szCs w:val="34"/>
        </w:rPr>
        <w:t>.</w:t>
      </w:r>
      <w:r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Pr="0030609C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30609C" w:rsidRPr="0030609C" w:rsidRDefault="00753C8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172085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178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3.55pt" to="28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P5Fc9b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0609C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30609C">
        <w:rPr>
          <w:rFonts w:ascii="TH SarabunIT๙" w:hAnsi="TH SarabunIT๙" w:cs="TH SarabunIT๙"/>
          <w:sz w:val="48"/>
          <w:szCs w:val="48"/>
        </w:rPr>
        <w:t xml:space="preserve"> </w:t>
      </w:r>
      <w:r w:rsidRPr="0030609C">
        <w:rPr>
          <w:rFonts w:ascii="TH SarabunIT๙" w:hAnsi="TH SarabunIT๙" w:cs="TH SarabunIT๙"/>
          <w:sz w:val="48"/>
          <w:szCs w:val="48"/>
          <w:cs/>
        </w:rPr>
        <w:t>ป</w:t>
      </w:r>
      <w:r w:rsidRPr="0030609C">
        <w:rPr>
          <w:rFonts w:ascii="TH SarabunIT๙" w:hAnsi="TH SarabunIT๙" w:cs="TH SarabunIT๙"/>
          <w:sz w:val="48"/>
          <w:szCs w:val="48"/>
        </w:rPr>
        <w:t>.</w:t>
      </w:r>
      <w:r w:rsidRPr="0030609C">
        <w:rPr>
          <w:rFonts w:ascii="TH SarabunIT๙" w:hAnsi="TH SarabunIT๙" w:cs="TH SarabunIT๙"/>
          <w:sz w:val="48"/>
          <w:szCs w:val="48"/>
          <w:cs/>
        </w:rPr>
        <w:t>ร</w:t>
      </w:r>
      <w:r w:rsidRPr="0030609C">
        <w:rPr>
          <w:rFonts w:ascii="TH SarabunIT๙" w:hAnsi="TH SarabunIT๙" w:cs="TH SarabunIT๙"/>
          <w:sz w:val="48"/>
          <w:szCs w:val="48"/>
        </w:rPr>
        <w:t>.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ณ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๑๗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Pr="0030609C">
        <w:rPr>
          <w:rFonts w:ascii="TH SarabunIT๙" w:hAnsi="TH SarabunIT๙" w:cs="TH SarabunIT๙"/>
          <w:sz w:val="34"/>
          <w:szCs w:val="34"/>
        </w:rPr>
        <w:t>.</w:t>
      </w:r>
      <w:r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Pr="0030609C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๖๘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30609C" w:rsidRDefault="0030609C" w:rsidP="003060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ฯ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30609C" w:rsidRDefault="0030609C" w:rsidP="003060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โดยที่เป็นการสมควรยกเว้นภาษีเงินได้และภาษีมูลค่าเพิ่ม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30609C" w:rsidRDefault="0030609C" w:rsidP="003060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อาศัยอำนาจตามความในมาตรา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๑๘๗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ของรัฐธรรมนูญแห่งราชอาณาจักรไทย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และมาตรา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๓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="00ED3B51" w:rsidRPr="0030609C">
        <w:rPr>
          <w:rFonts w:ascii="TH SarabunIT๙" w:hAnsi="TH SarabunIT๙" w:cs="TH SarabunIT๙"/>
          <w:spacing w:val="-6"/>
          <w:sz w:val="34"/>
          <w:szCs w:val="34"/>
        </w:rPr>
        <w:t>)</w:t>
      </w:r>
      <w:r>
        <w:rPr>
          <w:rFonts w:ascii="TH SarabunIT๙" w:hAnsi="TH SarabunIT๙" w:cs="TH SarabunIT๙"/>
          <w:spacing w:val="-6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(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๑๐</w:t>
      </w:r>
      <w:r w:rsidR="00ED3B51" w:rsidRPr="0030609C">
        <w:rPr>
          <w:rFonts w:ascii="TH SarabunIT๙" w:hAnsi="TH SarabunIT๙" w:cs="TH SarabunIT๙"/>
          <w:sz w:val="34"/>
          <w:szCs w:val="34"/>
        </w:rPr>
        <w:t>)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๒๔๙๖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ซึ่งมาตรา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๒๙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ประกอบกับมาตรา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๓๓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๔๑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บัญญัติให้กระทำได้โดยอาศัยอำนาจตามบทบัญญัติแห่งกฎหมาย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ฯ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๑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“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(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๕๖๘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)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๒๕๕๖</w:t>
      </w:r>
      <w:r w:rsidR="00ED3B51" w:rsidRPr="0030609C">
        <w:rPr>
          <w:rFonts w:ascii="TH SarabunIT๙" w:hAnsi="TH SarabunIT๙" w:cs="TH SarabunIT๙"/>
          <w:sz w:val="34"/>
          <w:szCs w:val="34"/>
        </w:rPr>
        <w:t>”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๓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หมวด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๓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สำหรับเงินได้พึงประเมินตามมาตรา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๔๐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(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</w:t>
      </w:r>
      <w:r w:rsidR="00ED3B51" w:rsidRPr="0030609C">
        <w:rPr>
          <w:rFonts w:ascii="TH SarabunIT๙" w:hAnsi="TH SarabunIT๙" w:cs="TH SarabunIT๙"/>
          <w:sz w:val="34"/>
          <w:szCs w:val="34"/>
        </w:rPr>
        <w:t>) (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๗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)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และ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(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๘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)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ที่ได้รับจากหน่วยงานของรัฐ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สำหรับการจัดทำอาหารเพื่อนำไปช่วยเหลือผู้ประสบอุทกภัยในปี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เฉพาะเงินได้ที่ได้รับตั้งแต่วันที่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๘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ให้ยกเว้นภาษีมูลค่าเพิ่มตามหมวด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ให้แก่บุคคลธรรมดาหรือคณะบุคคลที่มิใช่นิติบุคคล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สำหรับการให้บริการจัดทำอาหารแก่หน่วยงานของรัฐ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เพื่อนำไปช่วยเหลือผู้ประสบอุทกภัยในปี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เฉพาะการให้บริการที่กระทำตั้งแต่วันที่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๘</w:t>
      </w:r>
      <w:r>
        <w:rPr>
          <w:rFonts w:ascii="TH SarabunIT๙" w:hAnsi="TH SarabunIT๙" w:cs="TH SarabunIT๙"/>
          <w:sz w:val="34"/>
          <w:szCs w:val="34"/>
        </w:rPr>
        <w:br/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๒๕๕๔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๓๑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พ</w:t>
      </w:r>
      <w:r w:rsidR="00ED3B51" w:rsidRPr="0030609C">
        <w:rPr>
          <w:rFonts w:ascii="TH SarabunIT๙" w:hAnsi="TH SarabunIT๙" w:cs="TH SarabunIT๙"/>
          <w:sz w:val="34"/>
          <w:szCs w:val="34"/>
        </w:rPr>
        <w:t>.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ศ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.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๒๕๕๔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/ </w:t>
      </w:r>
      <w:r>
        <w:rPr>
          <w:rFonts w:ascii="TH SarabunIT๙" w:hAnsi="TH SarabunIT๙" w:cs="TH SarabunIT๙" w:hint="cs"/>
          <w:sz w:val="34"/>
          <w:szCs w:val="34"/>
          <w:cs/>
        </w:rPr>
        <w:t>มาตรา 5...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  <w:cs/>
        </w:rPr>
      </w:pPr>
    </w:p>
    <w:p w:rsidR="00ED3B51" w:rsidRPr="0030609C" w:rsidRDefault="00ED3B51" w:rsidP="003060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๕</w:t>
      </w:r>
      <w:r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Pr="0030609C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ED3B51" w:rsidRPr="0030609C" w:rsidRDefault="00ED3B51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ED3B51" w:rsidRP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ยิ่งลักษณ์</w:t>
      </w:r>
      <w:r w:rsidR="00ED3B51" w:rsidRPr="0030609C">
        <w:rPr>
          <w:rFonts w:ascii="TH SarabunIT๙" w:hAnsi="TH SarabunIT๙" w:cs="TH SarabunIT๙"/>
          <w:sz w:val="34"/>
          <w:szCs w:val="34"/>
        </w:rPr>
        <w:t xml:space="preserve">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ชินวัตร</w:t>
      </w:r>
    </w:p>
    <w:p w:rsidR="00ED3B51" w:rsidRPr="0030609C" w:rsidRDefault="0030609C" w:rsidP="0030609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ED3B51" w:rsidRPr="0030609C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D3B51" w:rsidRPr="0030609C" w:rsidRDefault="00ED3B51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609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30609C">
        <w:rPr>
          <w:rFonts w:ascii="TH SarabunIT๙" w:hAnsi="TH SarabunIT๙" w:cs="TH SarabunIT๙"/>
          <w:sz w:val="32"/>
          <w:szCs w:val="32"/>
        </w:rPr>
        <w:t xml:space="preserve"> :- </w:t>
      </w:r>
      <w:r w:rsidRPr="0030609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คือ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เนื่องจากเหตุอุทกภัยในปี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พ</w:t>
      </w:r>
      <w:r w:rsidRPr="0030609C">
        <w:rPr>
          <w:rFonts w:ascii="TH SarabunIT๙" w:hAnsi="TH SarabunIT๙" w:cs="TH SarabunIT๙"/>
          <w:sz w:val="32"/>
          <w:szCs w:val="32"/>
        </w:rPr>
        <w:t>.</w:t>
      </w:r>
      <w:r w:rsidRPr="0030609C">
        <w:rPr>
          <w:rFonts w:ascii="TH SarabunIT๙" w:hAnsi="TH SarabunIT๙" w:cs="TH SarabunIT๙"/>
          <w:sz w:val="32"/>
          <w:szCs w:val="32"/>
          <w:cs/>
        </w:rPr>
        <w:t>ศ</w:t>
      </w:r>
      <w:r w:rsidRPr="0030609C">
        <w:rPr>
          <w:rFonts w:ascii="TH SarabunIT๙" w:hAnsi="TH SarabunIT๙" w:cs="TH SarabunIT๙"/>
          <w:sz w:val="32"/>
          <w:szCs w:val="32"/>
        </w:rPr>
        <w:t xml:space="preserve">. </w:t>
      </w:r>
      <w:r w:rsidRPr="0030609C">
        <w:rPr>
          <w:rFonts w:ascii="TH SarabunIT๙" w:hAnsi="TH SarabunIT๙" w:cs="TH SarabunIT๙"/>
          <w:sz w:val="32"/>
          <w:szCs w:val="32"/>
          <w:cs/>
        </w:rPr>
        <w:t>๒๕๕๔</w:t>
      </w:r>
      <w:r w:rsidR="0030609C">
        <w:rPr>
          <w:rFonts w:ascii="TH SarabunIT๙" w:hAnsi="TH SarabunIT๙" w:cs="TH SarabunIT๙"/>
          <w:sz w:val="32"/>
          <w:szCs w:val="32"/>
        </w:rPr>
        <w:br/>
      </w:r>
      <w:r w:rsidRPr="0030609C">
        <w:rPr>
          <w:rFonts w:ascii="TH SarabunIT๙" w:hAnsi="TH SarabunIT๙" w:cs="TH SarabunIT๙"/>
          <w:sz w:val="32"/>
          <w:szCs w:val="32"/>
          <w:cs/>
        </w:rPr>
        <w:t>ครอบคลุมพื้นที่หลายจังหวัดของประเทศไทย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ส่งผลให้มีผู้ประสบอุทกภัยที่ต้องการความช่วยเหลือด้านอาหาร</w:t>
      </w:r>
      <w:r w:rsidR="0030609C">
        <w:rPr>
          <w:rFonts w:ascii="TH SarabunIT๙" w:hAnsi="TH SarabunIT๙" w:cs="TH SarabunIT๙" w:hint="cs"/>
          <w:sz w:val="32"/>
          <w:szCs w:val="32"/>
          <w:cs/>
        </w:rPr>
        <w:br/>
      </w:r>
      <w:r w:rsidRPr="0030609C">
        <w:rPr>
          <w:rFonts w:ascii="TH SarabunIT๙" w:hAnsi="TH SarabunIT๙" w:cs="TH SarabunIT๙"/>
          <w:sz w:val="32"/>
          <w:szCs w:val="32"/>
          <w:cs/>
        </w:rPr>
        <w:t>ในแต่ละพื้นที่เป็นจำนวนมาก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รัฐจึงได้ให้ความช่วยเหลือแก่ผู้ประสบอุทกภัย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โดยการออกค่าใช้จ่ายให้แก่บุคคล</w:t>
      </w:r>
    </w:p>
    <w:p w:rsidR="00ED3B51" w:rsidRPr="0030609C" w:rsidRDefault="00ED3B51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609C">
        <w:rPr>
          <w:rFonts w:ascii="TH SarabunIT๙" w:hAnsi="TH SarabunIT๙" w:cs="TH SarabunIT๙"/>
          <w:sz w:val="32"/>
          <w:szCs w:val="32"/>
          <w:cs/>
        </w:rPr>
        <w:t>หรือกลุ่มบุคคลในการจัดทำอาหารหรือการให้บริการจัดทำอาหารให้แก่หน่วยงานของรัฐเพื่อนำไปช่วยเหลือ</w:t>
      </w:r>
      <w:r w:rsidR="0030609C">
        <w:rPr>
          <w:rFonts w:ascii="TH SarabunIT๙" w:hAnsi="TH SarabunIT๙" w:cs="TH SarabunIT๙"/>
          <w:sz w:val="32"/>
          <w:szCs w:val="32"/>
        </w:rPr>
        <w:br/>
      </w:r>
      <w:r w:rsidRPr="0030609C">
        <w:rPr>
          <w:rFonts w:ascii="TH SarabunIT๙" w:hAnsi="TH SarabunIT๙" w:cs="TH SarabunIT๙"/>
          <w:sz w:val="32"/>
          <w:szCs w:val="32"/>
          <w:cs/>
        </w:rPr>
        <w:t>ผู้ประสบอุทกภัย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แต่โดยที่เงินค่าใช้จ่ายที่ได้รับและการให้บริการในกรณีดังกล่าวอยู่ในบังคับต้องเสียภาษีเงินได้</w:t>
      </w:r>
    </w:p>
    <w:p w:rsidR="006726AD" w:rsidRDefault="00ED3B51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0609C">
        <w:rPr>
          <w:rFonts w:ascii="TH SarabunIT๙" w:hAnsi="TH SarabunIT๙" w:cs="TH SarabunIT๙"/>
          <w:sz w:val="32"/>
          <w:szCs w:val="32"/>
          <w:cs/>
        </w:rPr>
        <w:t>และภาษีมูลค่าเพิ่ม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และเพื่อเป็นการบรรเทาภาระภาษีให้แก่บุคคลหรือกลุ่มบุคคลที่ร่วมกับหน่วยงานของรัฐ</w:t>
      </w:r>
      <w:r w:rsidR="0030609C">
        <w:rPr>
          <w:rFonts w:ascii="TH SarabunIT๙" w:hAnsi="TH SarabunIT๙" w:cs="TH SarabunIT๙"/>
          <w:sz w:val="32"/>
          <w:szCs w:val="32"/>
        </w:rPr>
        <w:br/>
      </w:r>
      <w:r w:rsidRPr="0030609C">
        <w:rPr>
          <w:rFonts w:ascii="TH SarabunIT๙" w:hAnsi="TH SarabunIT๙" w:cs="TH SarabunIT๙"/>
          <w:sz w:val="32"/>
          <w:szCs w:val="32"/>
          <w:cs/>
        </w:rPr>
        <w:t>ในการบรรเทาความเดือดร้อนของผู้อื่นอันเป็นไปเพื่อประโยชน์สาธารณะ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สมควรยกเว้นภาษีเงินได้และ</w:t>
      </w:r>
      <w:r w:rsidR="0030609C">
        <w:rPr>
          <w:rFonts w:ascii="TH SarabunIT๙" w:hAnsi="TH SarabunIT๙" w:cs="TH SarabunIT๙"/>
          <w:sz w:val="32"/>
          <w:szCs w:val="32"/>
        </w:rPr>
        <w:br/>
      </w:r>
      <w:r w:rsidRPr="0030609C">
        <w:rPr>
          <w:rFonts w:ascii="TH SarabunIT๙" w:hAnsi="TH SarabunIT๙" w:cs="TH SarabunIT๙"/>
          <w:sz w:val="32"/>
          <w:szCs w:val="32"/>
          <w:cs/>
        </w:rPr>
        <w:t>ภาษีมูลค่าเพิ่มสำหรับเงินได้ที่ได้รับจากหน่วยงานของรัฐในการจัดทำและการให้บริการจัดทำอาหารเพื่อช่วยเหลือผู้ประสบอุทกภัย</w:t>
      </w:r>
      <w:r w:rsidRPr="0030609C">
        <w:rPr>
          <w:rFonts w:ascii="TH SarabunIT๙" w:hAnsi="TH SarabunIT๙" w:cs="TH SarabunIT๙"/>
          <w:sz w:val="32"/>
          <w:szCs w:val="32"/>
        </w:rPr>
        <w:t xml:space="preserve"> </w:t>
      </w:r>
      <w:r w:rsidRPr="0030609C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0609C" w:rsidRPr="001B39E0" w:rsidRDefault="0030609C" w:rsidP="0030609C">
      <w:pPr>
        <w:jc w:val="center"/>
        <w:rPr>
          <w:rFonts w:ascii="TH SarabunIT๙" w:hAnsi="TH SarabunIT๙" w:cs="TH SarabunIT๙"/>
        </w:rPr>
      </w:pPr>
      <w:r w:rsidRPr="001B39E0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1B39E0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>97</w:t>
      </w:r>
      <w:r w:rsidRPr="001B39E0">
        <w:rPr>
          <w:rFonts w:ascii="TH SarabunIT๙" w:hAnsi="TH SarabunIT๙" w:cs="TH SarabunIT๙"/>
          <w:sz w:val="32"/>
          <w:szCs w:val="32"/>
          <w:cs/>
        </w:rPr>
        <w:t xml:space="preserve"> ก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 ตุลาคม 2556</w:t>
      </w:r>
      <w:r w:rsidRPr="001B39E0">
        <w:rPr>
          <w:rFonts w:ascii="TH SarabunIT๙" w:hAnsi="TH SarabunIT๙" w:cs="TH SarabunIT๙"/>
          <w:sz w:val="32"/>
          <w:szCs w:val="32"/>
          <w:cs/>
        </w:rPr>
        <w:t>)</w:t>
      </w:r>
    </w:p>
    <w:p w:rsidR="0030609C" w:rsidRPr="0030609C" w:rsidRDefault="0030609C" w:rsidP="003060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30609C" w:rsidRPr="0030609C" w:rsidSect="0030609C">
      <w:pgSz w:w="11906" w:h="16838"/>
      <w:pgMar w:top="1890" w:right="1440" w:bottom="1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51"/>
    <w:rsid w:val="0030609C"/>
    <w:rsid w:val="00387411"/>
    <w:rsid w:val="006726AD"/>
    <w:rsid w:val="00753C8C"/>
    <w:rsid w:val="00E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F7BB8-BC80-4CCC-B37B-D225AAB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2020-10-06T07:32:00Z</dcterms:created>
  <dcterms:modified xsi:type="dcterms:W3CDTF">2020-10-06T07:32:00Z</dcterms:modified>
</cp:coreProperties>
</file>