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E9" w:rsidRDefault="001E51E9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๖๔๙</w:t>
      </w:r>
      <w:r>
        <w:rPr>
          <w:rFonts w:ascii="THSarabunPSK" w:hAnsi="THSarabunPSK" w:cs="THSarabunPSK"/>
          <w:sz w:val="34"/>
          <w:szCs w:val="34"/>
        </w:rPr>
        <w:t>)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676365" w:rsidRDefault="00676365" w:rsidP="00854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85434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โดยที่เป็นการสมควรแก้ไขเพิ่มเติมการยกเว้นภาษีมูลค่าเพิ่ม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สำหรับการขายสินค้าหรือ</w:t>
      </w:r>
      <w:r w:rsidR="001E51E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การให้บริการ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676365" w:rsidRPr="001E51E9" w:rsidRDefault="00676365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๑๗๕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 w:rsidR="001E51E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๘๑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1E51E9">
        <w:rPr>
          <w:rFonts w:ascii="THSarabunPSK" w:hAnsi="THSarabunPSK" w:cs="THSarabunPSK"/>
          <w:sz w:val="34"/>
          <w:szCs w:val="34"/>
          <w:cs/>
        </w:rPr>
        <w:br/>
      </w:r>
      <w:r w:rsidRPr="001E51E9">
        <w:rPr>
          <w:rFonts w:ascii="TH SarabunPSK" w:hAnsi="TH SarabunPSK" w:cs="TH SarabunPSK" w:hint="cs"/>
          <w:spacing w:val="-4"/>
          <w:sz w:val="34"/>
          <w:szCs w:val="34"/>
          <w:cs/>
        </w:rPr>
        <w:t>ประมวลรัษฎากร</w:t>
      </w:r>
      <w:r w:rsidRPr="001E51E9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1E51E9">
        <w:rPr>
          <w:rFonts w:ascii="TH SarabunPSK" w:hAnsi="TH SarabunPSK" w:cs="TH SarabunPSK" w:hint="cs"/>
          <w:spacing w:val="-4"/>
          <w:sz w:val="34"/>
          <w:szCs w:val="34"/>
          <w:cs/>
        </w:rPr>
        <w:t>ฉบับที่</w:t>
      </w:r>
      <w:r w:rsidRPr="001E51E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E51E9">
        <w:rPr>
          <w:rFonts w:ascii="TH SarabunPSK" w:hAnsi="TH SarabunPSK" w:cs="TH SarabunPSK" w:hint="cs"/>
          <w:spacing w:val="-4"/>
          <w:sz w:val="34"/>
          <w:szCs w:val="34"/>
          <w:cs/>
        </w:rPr>
        <w:t>๓๐</w:t>
      </w:r>
      <w:r w:rsidRPr="001E51E9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1E51E9">
        <w:rPr>
          <w:rFonts w:ascii="TH SarabunPSK" w:hAnsi="TH SarabunPSK" w:cs="TH SarabunPSK" w:hint="cs"/>
          <w:spacing w:val="-4"/>
          <w:sz w:val="34"/>
          <w:szCs w:val="34"/>
          <w:cs/>
        </w:rPr>
        <w:t>พ</w:t>
      </w:r>
      <w:r w:rsidRPr="001E51E9">
        <w:rPr>
          <w:rFonts w:ascii="TH SarabunPSK" w:hAnsi="TH SarabunPSK" w:cs="TH SarabunPSK"/>
          <w:spacing w:val="-4"/>
          <w:sz w:val="34"/>
          <w:szCs w:val="34"/>
        </w:rPr>
        <w:t>.</w:t>
      </w:r>
      <w:r w:rsidRPr="001E51E9">
        <w:rPr>
          <w:rFonts w:ascii="TH SarabunPSK" w:hAnsi="TH SarabunPSK" w:cs="TH SarabunPSK" w:hint="cs"/>
          <w:spacing w:val="-4"/>
          <w:sz w:val="34"/>
          <w:szCs w:val="34"/>
          <w:cs/>
        </w:rPr>
        <w:t>ศ</w:t>
      </w:r>
      <w:r w:rsidRPr="001E51E9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Pr="001E51E9">
        <w:rPr>
          <w:rFonts w:ascii="TH SarabunPSK" w:hAnsi="TH SarabunPSK" w:cs="TH SarabunPSK" w:hint="cs"/>
          <w:spacing w:val="-4"/>
          <w:sz w:val="34"/>
          <w:szCs w:val="34"/>
          <w:cs/>
        </w:rPr>
        <w:t>๒๕๓๔</w:t>
      </w:r>
      <w:r w:rsidRPr="001E51E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E51E9">
        <w:rPr>
          <w:rFonts w:ascii="TH SarabunPSK" w:hAnsi="TH SarabunPSK" w:cs="TH SarabunPSK" w:hint="cs"/>
          <w:spacing w:val="-4"/>
          <w:sz w:val="34"/>
          <w:szCs w:val="34"/>
          <w:cs/>
        </w:rPr>
        <w:t>จึงทรงพระกรุณาโปรดเกล้าฯ</w:t>
      </w:r>
      <w:r w:rsidRPr="001E51E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E51E9">
        <w:rPr>
          <w:rFonts w:ascii="TH SarabunPSK" w:hAnsi="TH SarabunPSK" w:cs="TH SarabunPSK" w:hint="cs"/>
          <w:spacing w:val="-4"/>
          <w:sz w:val="34"/>
          <w:szCs w:val="34"/>
          <w:cs/>
        </w:rPr>
        <w:t>ให้ตราพระราชกฤษฎีกาขึ้นไว้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bookmarkStart w:id="0" w:name="_GoBack"/>
      <w:bookmarkEnd w:id="0"/>
      <w:r>
        <w:rPr>
          <w:rFonts w:ascii="THSarabunPSK" w:hAnsi="THSarabunPSK" w:cs="THSarabunPSK" w:hint="cs"/>
          <w:sz w:val="34"/>
          <w:szCs w:val="34"/>
          <w:cs/>
        </w:rPr>
        <w:t>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</w:t>
      </w:r>
      <w:r w:rsidR="001E51E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1E51E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</w:t>
      </w:r>
      <w:r w:rsidR="001E51E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๒๓๙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</w:t>
      </w:r>
      <w:r w:rsidR="001E51E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เพิ่มเติมโดยพระราชกฤษฎีกาออกตามความในประมวลรัษฎากร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 w:rsidR="001E51E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๒๗๒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และให้ใช้ความต่อไปนี้แทน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การขายเหรียญที่ระลึกของ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กรมธนา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รักษ์เนื่องในวโรกาสสำคัญ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กรมธนา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รักษ์</w:t>
      </w:r>
      <w:r w:rsidR="001E51E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เป็นผู้ผลิตหรือนำเข้าโดยได้รับอนุมัติจากรัฐมนตรีว่าการกระทรวงการคลัง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และมีการนำรายได้จาก</w:t>
      </w:r>
      <w:r w:rsidR="001E51E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การขายเหรียญ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ดังกล่าวหลังจากหักค่าใช้จ่ายแล้ว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ขึ้นทูลเกล้าทูลกระหม่อมถวายหรือ</w:t>
      </w:r>
      <w:r w:rsidR="001E51E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ถวายพระมหากษัตริย์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พระราชินี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พระบรมราชชนนี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หรือพระบรมวงศานุวงศ์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1E51E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๒๓๙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ซึ่งแก้ไขเพิ่มเติมโดยพระราชกฤษฎีกานี้</w:t>
      </w:r>
      <w:r w:rsidR="001E51E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ใช้บังคับแก่การขายเหรียญที่ระลึกของ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กรมธนา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รักษ์ที่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กรมธนา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รักษ์เป็นผู้นำเข้า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ซึ่งกระทำตั้งแต่วันที่</w:t>
      </w:r>
      <w:r w:rsidR="001E51E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๑๑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สิงหาคม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676365" w:rsidRDefault="00676365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E51E9" w:rsidRDefault="001E51E9" w:rsidP="001E51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676365" w:rsidRDefault="001E51E9" w:rsidP="00676365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676365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676365" w:rsidRDefault="00676365" w:rsidP="00676365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3D0E8A" w:rsidRDefault="001E51E9" w:rsidP="00676365"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676365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676365"/>
    <w:p w:rsidR="0085434B" w:rsidRDefault="0085434B" w:rsidP="0085434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lastRenderedPageBreak/>
        <w:t>___________________________________________________________________________</w:t>
      </w:r>
    </w:p>
    <w:p w:rsidR="0085434B" w:rsidRPr="0085434B" w:rsidRDefault="0085434B" w:rsidP="0085434B">
      <w:pPr>
        <w:autoSpaceDE w:val="0"/>
        <w:autoSpaceDN w:val="0"/>
        <w:adjustRightInd w:val="0"/>
        <w:spacing w:after="0" w:line="240" w:lineRule="auto"/>
        <w:rPr>
          <w:sz w:val="34"/>
          <w:szCs w:val="34"/>
        </w:rPr>
      </w:pPr>
      <w:r w:rsidRPr="0085434B">
        <w:rPr>
          <w:rFonts w:ascii="THSarabunPSK" w:hAnsi="THSarabunPSK" w:cs="THSarabunPSK" w:hint="cs"/>
          <w:sz w:val="34"/>
          <w:szCs w:val="34"/>
          <w:cs/>
        </w:rPr>
        <w:t>หมายเหตุ</w:t>
      </w:r>
      <w:r w:rsidRPr="0085434B">
        <w:rPr>
          <w:rFonts w:ascii="THSarabunPSK" w:hAnsi="THSarabunPSK" w:cs="THSarabunPSK"/>
          <w:sz w:val="34"/>
          <w:szCs w:val="34"/>
        </w:rPr>
        <w:t xml:space="preserve"> :- </w:t>
      </w:r>
      <w:r w:rsidRPr="0085434B">
        <w:rPr>
          <w:rFonts w:ascii="THSarabunPSK" w:hAnsi="THSarabunPSK" w:cs="THSarabunPSK" w:hint="cs"/>
          <w:sz w:val="34"/>
          <w:szCs w:val="34"/>
          <w:cs/>
        </w:rPr>
        <w:t>เหตุผลในการประกาศใช้พระราชกฤษฎีกาฉบับนี้</w:t>
      </w:r>
      <w:r w:rsidRPr="0085434B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Pr="0085434B">
        <w:rPr>
          <w:rFonts w:ascii="THSarabunPSK" w:hAnsi="THSarabunPSK" w:cs="THSarabunPSK" w:hint="cs"/>
          <w:sz w:val="34"/>
          <w:szCs w:val="34"/>
          <w:cs/>
        </w:rPr>
        <w:t>คือ</w:t>
      </w:r>
      <w:r w:rsidRPr="0085434B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Pr="0085434B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โดยที่เป็นการสมควรแก้ไขเพิ่มเติม</w:t>
      </w:r>
      <w:r>
        <w:rPr>
          <w:rFonts w:ascii="THSarabunPSK" w:hAnsi="THSarabunPSK" w:cs="THSarabunPSK"/>
          <w:sz w:val="34"/>
          <w:szCs w:val="34"/>
        </w:rPr>
        <w:br/>
      </w:r>
      <w:r w:rsidRPr="0085434B">
        <w:rPr>
          <w:rFonts w:ascii="TH SarabunPSK" w:hAnsi="TH SarabunPSK" w:cs="TH SarabunPSK" w:hint="cs"/>
          <w:spacing w:val="-10"/>
          <w:sz w:val="34"/>
          <w:szCs w:val="34"/>
          <w:cs/>
        </w:rPr>
        <w:t>การยกเว้นภาษีมูลค่าเพิ่มสำหรับการขายสินค้าหรือการให้บริการ</w:t>
      </w:r>
      <w:r w:rsidRPr="0085434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85434B">
        <w:rPr>
          <w:rFonts w:ascii="TH SarabunPSK" w:hAnsi="TH SarabunPSK" w:cs="TH SarabunPSK" w:hint="cs"/>
          <w:spacing w:val="-10"/>
          <w:sz w:val="34"/>
          <w:szCs w:val="34"/>
          <w:cs/>
        </w:rPr>
        <w:t>กรณีการขายเหรียญที่ระลึกของ</w:t>
      </w:r>
      <w:proofErr w:type="spellStart"/>
      <w:r w:rsidRPr="0085434B">
        <w:rPr>
          <w:rFonts w:ascii="TH SarabunPSK" w:hAnsi="TH SarabunPSK" w:cs="TH SarabunPSK" w:hint="cs"/>
          <w:spacing w:val="-10"/>
          <w:sz w:val="34"/>
          <w:szCs w:val="34"/>
          <w:cs/>
        </w:rPr>
        <w:t>กรมธนา</w:t>
      </w:r>
      <w:proofErr w:type="spellEnd"/>
      <w:r w:rsidRPr="0085434B">
        <w:rPr>
          <w:rFonts w:ascii="TH SarabunPSK" w:hAnsi="TH SarabunPSK" w:cs="TH SarabunPSK" w:hint="cs"/>
          <w:spacing w:val="-10"/>
          <w:sz w:val="34"/>
          <w:szCs w:val="34"/>
          <w:cs/>
        </w:rPr>
        <w:t>รักษ์</w:t>
      </w:r>
      <w:r>
        <w:rPr>
          <w:rFonts w:ascii="TH SarabunPSK" w:hAnsi="TH SarabunPSK" w:cs="TH SarabunPSK"/>
          <w:spacing w:val="-10"/>
          <w:sz w:val="34"/>
          <w:szCs w:val="34"/>
        </w:rPr>
        <w:br/>
      </w:r>
      <w:r w:rsidRPr="0085434B">
        <w:rPr>
          <w:rFonts w:ascii="TH SarabunPSK" w:hAnsi="TH SarabunPSK" w:cs="TH SarabunPSK" w:hint="cs"/>
          <w:spacing w:val="-6"/>
          <w:sz w:val="34"/>
          <w:szCs w:val="34"/>
          <w:cs/>
        </w:rPr>
        <w:t>เนื่องในวโรกาสสำคัญ</w:t>
      </w:r>
      <w:r w:rsidRPr="0085434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5434B">
        <w:rPr>
          <w:rFonts w:ascii="TH SarabunPSK" w:hAnsi="TH SarabunPSK" w:cs="TH SarabunPSK" w:hint="cs"/>
          <w:spacing w:val="-6"/>
          <w:sz w:val="34"/>
          <w:szCs w:val="34"/>
          <w:cs/>
        </w:rPr>
        <w:t>โดยให้รวมถึงเหรียญที่ระลึกที่</w:t>
      </w:r>
      <w:proofErr w:type="spellStart"/>
      <w:r w:rsidRPr="0085434B">
        <w:rPr>
          <w:rFonts w:ascii="TH SarabunPSK" w:hAnsi="TH SarabunPSK" w:cs="TH SarabunPSK" w:hint="cs"/>
          <w:spacing w:val="-6"/>
          <w:sz w:val="34"/>
          <w:szCs w:val="34"/>
          <w:cs/>
        </w:rPr>
        <w:t>กรมธนา</w:t>
      </w:r>
      <w:proofErr w:type="spellEnd"/>
      <w:r w:rsidRPr="0085434B">
        <w:rPr>
          <w:rFonts w:ascii="TH SarabunPSK" w:hAnsi="TH SarabunPSK" w:cs="TH SarabunPSK" w:hint="cs"/>
          <w:spacing w:val="-6"/>
          <w:sz w:val="34"/>
          <w:szCs w:val="34"/>
          <w:cs/>
        </w:rPr>
        <w:t>รักษ์เป็นผู้นำเข้าด้วย</w:t>
      </w:r>
      <w:r w:rsidRPr="0085434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5434B">
        <w:rPr>
          <w:rFonts w:ascii="TH SarabunPSK" w:hAnsi="TH SarabunPSK" w:cs="TH SarabunPSK" w:hint="cs"/>
          <w:spacing w:val="-6"/>
          <w:sz w:val="34"/>
          <w:szCs w:val="34"/>
          <w:cs/>
        </w:rPr>
        <w:t>และให้มีความสอดคล้อง</w:t>
      </w:r>
      <w:r>
        <w:rPr>
          <w:rFonts w:ascii="TH SarabunPSK" w:hAnsi="TH SarabunPSK" w:cs="TH SarabunPSK"/>
          <w:spacing w:val="-6"/>
          <w:sz w:val="34"/>
          <w:szCs w:val="34"/>
        </w:rPr>
        <w:br/>
      </w:r>
      <w:r w:rsidRPr="0085434B">
        <w:rPr>
          <w:rFonts w:ascii="THSarabunPSK" w:hAnsi="THSarabunPSK" w:cs="THSarabunPSK" w:hint="cs"/>
          <w:sz w:val="34"/>
          <w:szCs w:val="34"/>
          <w:cs/>
        </w:rPr>
        <w:t>กับสถานการณ์ปัจจุบัน</w:t>
      </w:r>
      <w:r w:rsidRPr="0085434B">
        <w:rPr>
          <w:rFonts w:ascii="THSarabunPSK" w:hAnsi="THSarabunPSK" w:cs="THSarabunPSK"/>
          <w:sz w:val="34"/>
          <w:szCs w:val="34"/>
        </w:rPr>
        <w:t xml:space="preserve"> </w:t>
      </w:r>
      <w:r w:rsidRPr="0085434B">
        <w:rPr>
          <w:rFonts w:ascii="THSarabunPSK" w:hAnsi="THSarabunPSK" w:cs="THSarabunPSK" w:hint="cs"/>
          <w:sz w:val="34"/>
          <w:szCs w:val="34"/>
          <w:cs/>
        </w:rPr>
        <w:t>จึงจำเป็นต้องตราพระราชกฤษฎีกานี้</w:t>
      </w:r>
    </w:p>
    <w:p w:rsidR="0085434B" w:rsidRDefault="0085434B" w:rsidP="00676365"/>
    <w:p w:rsidR="001E51E9" w:rsidRPr="001E51E9" w:rsidRDefault="001E51E9" w:rsidP="001E51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1E51E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Pr="001E51E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1E51E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๑๒๓</w:t>
      </w:r>
      <w:r w:rsidRPr="001E51E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1E51E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>
        <w:rPr>
          <w:rFonts w:ascii="THSarabunPSK" w:hAnsi="THSarabunPSK" w:cs="THSarabunPSK" w:hint="cs"/>
          <w:color w:val="FF0000"/>
          <w:sz w:val="34"/>
          <w:szCs w:val="34"/>
          <w:cs/>
        </w:rPr>
        <w:t>นุ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เบกษา</w:t>
      </w:r>
      <w:proofErr w:type="spellEnd"/>
      <w:r w:rsidRPr="001E51E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๑๒</w:t>
      </w:r>
      <w:r w:rsidRPr="001E51E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ธันวาคม</w:t>
      </w:r>
      <w:r w:rsidRPr="001E51E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1E51E9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1E51E9" w:rsidRDefault="001E51E9" w:rsidP="001E51E9">
      <w:pPr>
        <w:jc w:val="center"/>
      </w:pPr>
    </w:p>
    <w:sectPr w:rsidR="001E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65"/>
    <w:rsid w:val="001E51E9"/>
    <w:rsid w:val="003D0E8A"/>
    <w:rsid w:val="00676365"/>
    <w:rsid w:val="007F7B1F"/>
    <w:rsid w:val="0085434B"/>
    <w:rsid w:val="00F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cp:lastPrinted>2017-12-18T04:17:00Z</cp:lastPrinted>
  <dcterms:created xsi:type="dcterms:W3CDTF">2017-12-15T04:04:00Z</dcterms:created>
  <dcterms:modified xsi:type="dcterms:W3CDTF">2017-12-18T04:26:00Z</dcterms:modified>
</cp:coreProperties>
</file>