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29184D" w:rsidRDefault="0029184D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</w:t>
      </w:r>
    </w:p>
    <w:p w:rsidR="0029184D" w:rsidRDefault="0029184D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>)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สำหรับการบริจาคเพื่อช่วยเหลือผู้ประสบอุทกภัยที่เกิดขึ้นในประเทศไทย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ร้อยละห้าสิบของเงินที่บริจาค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โดยคิดคำนวณเพิ่มขึ้นจากจำนวนเงินบริจาคตามมาตรา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หรือเงินบริจาคที่ได้รับยกเว้นไม่ต้องรวมคำนวณเพื่อเสียภาษีเงินได้ตามข้อ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๗๐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>)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ของกฎกระทรวง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๑๒๖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พ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>.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ศ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๒๕๐๙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ออกตามความในประมวลรัษฎากร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ซึ่งแก้ไขเพิ่มเติมโดยกฎกระทรวง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E3E46">
        <w:rPr>
          <w:rFonts w:ascii="TH SarabunPSK" w:hAnsi="TH SarabunPSK" w:cs="TH SarabunPSK" w:hint="cs"/>
          <w:spacing w:val="-14"/>
          <w:sz w:val="34"/>
          <w:szCs w:val="34"/>
          <w:cs/>
        </w:rPr>
        <w:t>เมื่อรวมกับเงินบริจาคตามมาตรา</w:t>
      </w:r>
      <w:r w:rsidRPr="003E3E46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14"/>
          <w:sz w:val="34"/>
          <w:szCs w:val="34"/>
          <w:cs/>
        </w:rPr>
        <w:t>๔๗</w:t>
      </w:r>
      <w:r w:rsidRPr="003E3E46">
        <w:rPr>
          <w:rFonts w:ascii="TH SarabunPSK" w:hAnsi="TH SarabunPSK" w:cs="TH SarabunPSK"/>
          <w:spacing w:val="-14"/>
          <w:sz w:val="34"/>
          <w:szCs w:val="34"/>
        </w:rPr>
        <w:t xml:space="preserve"> (</w:t>
      </w:r>
      <w:r w:rsidRPr="003E3E46">
        <w:rPr>
          <w:rFonts w:ascii="TH SarabunPSK" w:hAnsi="TH SarabunPSK" w:cs="TH SarabunPSK" w:hint="cs"/>
          <w:spacing w:val="-14"/>
          <w:sz w:val="34"/>
          <w:szCs w:val="34"/>
          <w:cs/>
        </w:rPr>
        <w:t>๗</w:t>
      </w:r>
      <w:r w:rsidRPr="003E3E46">
        <w:rPr>
          <w:rFonts w:ascii="TH SarabunPSK" w:hAnsi="TH SarabunPSK" w:cs="TH SarabunPSK"/>
          <w:spacing w:val="-14"/>
          <w:sz w:val="34"/>
          <w:szCs w:val="34"/>
        </w:rPr>
        <w:t xml:space="preserve">) </w:t>
      </w:r>
      <w:r w:rsidRPr="003E3E46">
        <w:rPr>
          <w:rFonts w:ascii="TH SarabunPSK" w:hAnsi="TH SarabunPSK" w:cs="TH SarabunPSK" w:hint="cs"/>
          <w:spacing w:val="-14"/>
          <w:sz w:val="34"/>
          <w:szCs w:val="34"/>
          <w:cs/>
        </w:rPr>
        <w:t>แห่งประมวลรัษฎากรแล้ว</w:t>
      </w:r>
      <w:r w:rsidRPr="003E3E46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14"/>
          <w:sz w:val="34"/>
          <w:szCs w:val="34"/>
          <w:cs/>
        </w:rPr>
        <w:t>ต้องไม่เกินร้อยละสิบของเงินได้พึงประเมิน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หลังจากหักค่าใช้จ่ายและหักลดหย่อนนั้น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ให้ยกเว้นสำหรับเงินได้เป็นจำนวนร้อยละห้าสิบ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ของเงินหรือราคาทรัพย์สินที่บริจาค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โดยคิดคำนวณเพิ่มขึ้นจากรายจ่ายเพื่อการกุศลสาธารณะหรือ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หรือเงินหรือราคาทรัพย์สิน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lastRenderedPageBreak/>
        <w:t>ที่บริจาคตามมาตรา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๕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เมื่อรวมกับรายจ่ายเพื่อการกุศลสาธารณะหรือ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ต้องไม่เกินร้อยละสอง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ของกำไรสุทธิ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การบริจาคเพื่อช่วยเหลือผู้ประสบอุทกภัยตามมาตรา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ต้องเป็นการบริจาค</w:t>
      </w:r>
      <w:r>
        <w:rPr>
          <w:rFonts w:ascii="THSarabunPSK" w:hAnsi="THSarabunPSK" w:cs="THSarabunPSK"/>
          <w:sz w:val="34"/>
          <w:szCs w:val="34"/>
        </w:rPr>
        <w:br/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แก่ส่วนราชการ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หรือองค์การหรือสถานสาธารณกุศลตามมาตรา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ที่เป็นรายจ่ายเพื่อการกุศลสาธารณะหรือการสาธารณประโยชน์ตามมาตรา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ที่มีบริษัทหรือห้างหุ้นส่วนนิติบุคคลหรือนิติบุคคลอื่น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เป็นตัวแทนรับเงินหรือทรัพย์สิน</w:t>
      </w:r>
      <w:r>
        <w:rPr>
          <w:rFonts w:ascii="THSarabunPSK" w:hAnsi="THSarabunPSK" w:cs="THSarabunPSK"/>
          <w:sz w:val="34"/>
          <w:szCs w:val="34"/>
        </w:rPr>
        <w:br/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ที่บริจาคตามพระราชกฤษฎีกาออกตามความในประมวลรัษฎากร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3E3E4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3E46">
        <w:rPr>
          <w:rFonts w:ascii="TH SarabunPSK" w:hAnsi="TH SarabunPSK" w:cs="TH SarabunPSK" w:hint="cs"/>
          <w:spacing w:val="-6"/>
          <w:sz w:val="34"/>
          <w:szCs w:val="34"/>
          <w:cs/>
        </w:rPr>
        <w:t>๕๒๗</w:t>
      </w:r>
      <w:proofErr w:type="gramStart"/>
      <w:r w:rsidRPr="003E3E46">
        <w:rPr>
          <w:rFonts w:ascii="TH SarabunPSK" w:hAnsi="TH SarabunPSK" w:cs="TH SarabunPSK"/>
          <w:spacing w:val="-6"/>
          <w:sz w:val="34"/>
          <w:szCs w:val="34"/>
        </w:rPr>
        <w:t>)</w:t>
      </w:r>
      <w:proofErr w:type="gramEnd"/>
      <w:r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ผู้รับสนองพระราชโองการ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นายกรัฐมนตรี</w:t>
      </w: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E3E46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1405D" w:rsidRDefault="0001405D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1405D" w:rsidRDefault="0001405D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1405D" w:rsidRDefault="0001405D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20FB0" w:rsidRDefault="003E3E46" w:rsidP="003E3E4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คือ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โดยที่พระราชกฤษฎีกาออกตามความ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๖๔๕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ได้กำหนดให้ยกเว้นภาษีเงินได้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สำหรับการบริจาคเงินหรือทรัพย์สิน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เพื่อช่วยเหลือ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ผู้ประสบอุทกภัยที่เกิดขึ้นในประเทศไทย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ที่ได้กระทำตั้งแต่วันที่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กรกฎาคม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แต่เนื่องจากอุทกภัยดังกล่าวยังคงมีอยู่และส่งผลกระทบอย่างต่อเนื่อง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สมควรขยาย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ระยะเวลาการยกเว้นภาษีเงินได้กรณีดังกล่าวต่อไปอีก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โดยกำหนดยกเว้นภาษีเงินได้ให้แก่บุคคลธรรมดาและ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สำหรับการบริจาคเงินหรือทรัพย์สินที่ได้กระทำตั้งแต่วันที่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พฤศจิกายน</w:t>
      </w:r>
      <w:r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จนถึงวันที่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3E3E46" w:rsidRDefault="003E3E46" w:rsidP="003E3E46">
      <w:pPr>
        <w:jc w:val="thaiDistribute"/>
        <w:rPr>
          <w:rFonts w:ascii="THSarabunPSK" w:hAnsi="THSarabunPSK" w:cs="THSarabunPSK"/>
          <w:sz w:val="20"/>
          <w:szCs w:val="20"/>
        </w:rPr>
      </w:pPr>
    </w:p>
    <w:p w:rsidR="003E3E46" w:rsidRDefault="003E3E46" w:rsidP="0001405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๑๓๑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๒๗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ธันวาคม</w:t>
      </w:r>
      <w:r w:rsidRPr="003E3E4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E3E46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sectPr w:rsidR="003E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6"/>
    <w:rsid w:val="0001405D"/>
    <w:rsid w:val="0029184D"/>
    <w:rsid w:val="00373368"/>
    <w:rsid w:val="003E3E46"/>
    <w:rsid w:val="00B05409"/>
    <w:rsid w:val="00B20FB0"/>
    <w:rsid w:val="00E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6</cp:revision>
  <cp:lastPrinted>2020-10-03T03:52:00Z</cp:lastPrinted>
  <dcterms:created xsi:type="dcterms:W3CDTF">2020-10-03T03:34:00Z</dcterms:created>
  <dcterms:modified xsi:type="dcterms:W3CDTF">2020-10-03T03:52:00Z</dcterms:modified>
</cp:coreProperties>
</file>