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45" w:rsidRDefault="008B1745" w:rsidP="008E260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</w:p>
    <w:p w:rsidR="008B1745" w:rsidRDefault="008B1745" w:rsidP="008E260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B1745" w:rsidRDefault="008B1745" w:rsidP="008E260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B1745" w:rsidRDefault="008B1745" w:rsidP="008E260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B1745" w:rsidRDefault="008B1745" w:rsidP="008E260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B1745" w:rsidRDefault="008B1745" w:rsidP="008E260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F6543F" w:rsidRDefault="00F6543F" w:rsidP="008E260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F6543F" w:rsidRDefault="00F6543F" w:rsidP="008E260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๖๖๗</w:t>
      </w:r>
      <w:r>
        <w:rPr>
          <w:rFonts w:ascii="THSarabunPSK" w:hAnsi="THSarabunPSK" w:cs="THSarabunPSK"/>
          <w:sz w:val="34"/>
          <w:szCs w:val="34"/>
        </w:rPr>
        <w:t>)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8B1745" w:rsidRDefault="005E7734" w:rsidP="008B174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163830</wp:posOffset>
                </wp:positionV>
                <wp:extent cx="1411605" cy="0"/>
                <wp:effectExtent l="13335" t="13970" r="1333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0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9.05pt;margin-top:12.9pt;width:111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G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PIsm6c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"/>
            </w:pict>
          </mc:Fallback>
        </mc:AlternateConten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8B1745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โดยที่เป็นการสมควรยกเว้นภาษีเงินได้และภาษีมูลค่าเพิ่ม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8B1745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8B174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B1745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8B174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B1745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8B174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B1745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8B174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B1745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8B1745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8B1745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B1745">
        <w:rPr>
          <w:rFonts w:ascii="TH SarabunPSK" w:hAnsi="TH SarabunPSK" w:cs="TH SarabunPSK"/>
          <w:spacing w:val="-6"/>
          <w:sz w:val="34"/>
          <w:szCs w:val="34"/>
        </w:rPr>
        <w:t>)</w:t>
      </w:r>
      <w:r w:rsidR="008B1745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8B1745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8B1745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8E260A" w:rsidRDefault="008E260A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F6543F" w:rsidRDefault="00F6543F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6543F" w:rsidRDefault="00F6543F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6543F" w:rsidRDefault="00F6543F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6543F" w:rsidRDefault="00F6543F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6543F" w:rsidRDefault="00F6543F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6543F" w:rsidRDefault="00F6543F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6543F" w:rsidRDefault="00F6543F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E260A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8E260A">
        <w:rPr>
          <w:rFonts w:ascii="THSarabunPSK" w:hAnsi="THSarabunPSK" w:cs="THSarabunPSK" w:hint="cs"/>
          <w:sz w:val="34"/>
          <w:szCs w:val="34"/>
        </w:rPr>
        <w:t>“</w:t>
      </w:r>
      <w:r w:rsidR="008E260A">
        <w:rPr>
          <w:rFonts w:ascii="THSarabunPSK" w:hAnsi="THSarabunPSK" w:cs="THSarabunPSK" w:hint="cs"/>
          <w:sz w:val="34"/>
          <w:szCs w:val="34"/>
          <w:cs/>
        </w:rPr>
        <w:t>ขาย</w:t>
      </w:r>
      <w:r w:rsidR="008E260A">
        <w:rPr>
          <w:rFonts w:ascii="THSarabunPSK" w:hAnsi="THSarabunPSK" w:cs="THSarabunPSK" w:hint="cs"/>
          <w:sz w:val="34"/>
          <w:szCs w:val="34"/>
        </w:rPr>
        <w:t>”</w:t>
      </w:r>
      <w:r w:rsidR="008E260A">
        <w:rPr>
          <w:rFonts w:ascii="THSarabunPSK" w:hAnsi="THSarabunPSK" w:cs="THSarabunPSK"/>
          <w:sz w:val="34"/>
          <w:szCs w:val="34"/>
        </w:rPr>
        <w:t xml:space="preserve"> </w:t>
      </w:r>
      <w:r w:rsidR="008E260A"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 w:rsidR="008E260A">
        <w:rPr>
          <w:rFonts w:ascii="THSarabunPSK" w:hAnsi="THSarabunPSK" w:cs="THSarabunPSK"/>
          <w:sz w:val="34"/>
          <w:szCs w:val="34"/>
        </w:rPr>
        <w:t xml:space="preserve"> </w:t>
      </w:r>
      <w:r w:rsidR="008E260A">
        <w:rPr>
          <w:rFonts w:ascii="THSarabunPSK" w:hAnsi="THSarabunPSK" w:cs="THSarabunPSK" w:hint="cs"/>
          <w:sz w:val="34"/>
          <w:szCs w:val="34"/>
          <w:cs/>
        </w:rPr>
        <w:t>จำหน่าย</w:t>
      </w:r>
      <w:r w:rsidR="008E260A">
        <w:rPr>
          <w:rFonts w:ascii="THSarabunPSK" w:hAnsi="THSarabunPSK" w:cs="THSarabunPSK"/>
          <w:sz w:val="34"/>
          <w:szCs w:val="34"/>
        </w:rPr>
        <w:t xml:space="preserve"> </w:t>
      </w:r>
      <w:r w:rsidR="008E260A">
        <w:rPr>
          <w:rFonts w:ascii="THSarabunPSK" w:hAnsi="THSarabunPSK" w:cs="THSarabunPSK" w:hint="cs"/>
          <w:sz w:val="34"/>
          <w:szCs w:val="34"/>
          <w:cs/>
        </w:rPr>
        <w:t>จ่าย</w:t>
      </w:r>
      <w:r w:rsidR="008E260A">
        <w:rPr>
          <w:rFonts w:ascii="THSarabunPSK" w:hAnsi="THSarabunPSK" w:cs="THSarabunPSK"/>
          <w:sz w:val="34"/>
          <w:szCs w:val="34"/>
        </w:rPr>
        <w:t xml:space="preserve"> </w:t>
      </w:r>
      <w:r w:rsidR="008E260A">
        <w:rPr>
          <w:rFonts w:ascii="THSarabunPSK" w:hAnsi="THSarabunPSK" w:cs="THSarabunPSK" w:hint="cs"/>
          <w:sz w:val="34"/>
          <w:szCs w:val="34"/>
          <w:cs/>
        </w:rPr>
        <w:t>หรือโอนสินค้า</w:t>
      </w:r>
      <w:r w:rsidR="008E260A">
        <w:rPr>
          <w:rFonts w:ascii="THSarabunPSK" w:hAnsi="THSarabunPSK" w:cs="THSarabunPSK"/>
          <w:sz w:val="34"/>
          <w:szCs w:val="34"/>
        </w:rPr>
        <w:t xml:space="preserve"> </w:t>
      </w:r>
      <w:r w:rsidR="008E260A">
        <w:rPr>
          <w:rFonts w:ascii="THSarabunPSK" w:hAnsi="THSarabunPSK" w:cs="THSarabunPSK" w:hint="cs"/>
          <w:sz w:val="34"/>
          <w:szCs w:val="34"/>
          <w:cs/>
        </w:rPr>
        <w:t>โดยมีหรือไม่มีประโยชน์หรือค่าตอบแทน</w:t>
      </w:r>
      <w:r>
        <w:rPr>
          <w:rFonts w:ascii="THSarabunPSK" w:hAnsi="THSarabunPSK" w:cs="THSarabunPSK"/>
          <w:sz w:val="34"/>
          <w:szCs w:val="34"/>
        </w:rPr>
        <w:br/>
      </w:r>
      <w:r w:rsidR="008E260A">
        <w:rPr>
          <w:rFonts w:ascii="THSarabunPSK" w:hAnsi="THSarabunPSK" w:cs="THSarabunPSK" w:hint="cs"/>
          <w:sz w:val="34"/>
          <w:szCs w:val="34"/>
          <w:cs/>
        </w:rPr>
        <w:t>และให้หมายความรวมถึงสัญญาให้เช่าซื้อสินค้า</w:t>
      </w:r>
      <w:r w:rsidR="008E260A">
        <w:rPr>
          <w:rFonts w:ascii="THSarabunPSK" w:hAnsi="THSarabunPSK" w:cs="THSarabunPSK"/>
          <w:sz w:val="34"/>
          <w:szCs w:val="34"/>
        </w:rPr>
        <w:t xml:space="preserve"> </w:t>
      </w:r>
      <w:r w:rsidR="008E260A">
        <w:rPr>
          <w:rFonts w:ascii="THSarabunPSK" w:hAnsi="THSarabunPSK" w:cs="THSarabunPSK" w:hint="cs"/>
          <w:sz w:val="34"/>
          <w:szCs w:val="34"/>
          <w:cs/>
        </w:rPr>
        <w:t>สัญญาซื้อขายผ่อนชำระที่กรรมสิทธิ์ในสินค้ายังไม่โอน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ไปยังผู้ซื้อเมื่อมีการส่งมอบสินค้าให้แก่ผู้ซื้อแล้ว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และการส่งสินค้าออกนอกราชอาณาจักร</w:t>
      </w:r>
    </w:p>
    <w:p w:rsidR="008E260A" w:rsidRPr="00F6543F" w:rsidRDefault="008E260A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34"/>
          <w:szCs w:val="34"/>
        </w:rPr>
      </w:pPr>
      <w:r w:rsidRPr="00F6543F">
        <w:rPr>
          <w:rFonts w:ascii="TH SarabunPSK" w:hAnsi="TH SarabunPSK" w:cs="TH SarabunPSK" w:hint="cs"/>
          <w:spacing w:val="6"/>
          <w:sz w:val="34"/>
          <w:szCs w:val="34"/>
        </w:rPr>
        <w:t>“</w:t>
      </w:r>
      <w:r w:rsidRPr="00F6543F">
        <w:rPr>
          <w:rFonts w:ascii="TH SarabunPSK" w:hAnsi="TH SarabunPSK" w:cs="TH SarabunPSK" w:hint="cs"/>
          <w:spacing w:val="6"/>
          <w:sz w:val="34"/>
          <w:szCs w:val="34"/>
          <w:cs/>
        </w:rPr>
        <w:t>สินค้า</w:t>
      </w:r>
      <w:r w:rsidRPr="00F6543F">
        <w:rPr>
          <w:rFonts w:ascii="TH SarabunPSK" w:hAnsi="TH SarabunPSK" w:cs="TH SarabunPSK" w:hint="cs"/>
          <w:spacing w:val="6"/>
          <w:sz w:val="34"/>
          <w:szCs w:val="34"/>
        </w:rPr>
        <w:t>”</w:t>
      </w:r>
      <w:r w:rsidRPr="00F6543F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6"/>
          <w:sz w:val="34"/>
          <w:szCs w:val="34"/>
          <w:cs/>
        </w:rPr>
        <w:t>หมายความว่า</w:t>
      </w:r>
      <w:r w:rsidRPr="00F6543F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6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เพื่อขายเท่านั้น</w:t>
      </w:r>
    </w:p>
    <w:p w:rsidR="00F6543F" w:rsidRPr="00F6543F" w:rsidRDefault="008E260A" w:rsidP="00F6543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16"/>
          <w:sz w:val="34"/>
          <w:szCs w:val="34"/>
        </w:rPr>
      </w:pPr>
      <w:r w:rsidRPr="00F6543F">
        <w:rPr>
          <w:rFonts w:ascii="TH SarabunPSK" w:hAnsi="TH SarabunPSK" w:cs="TH SarabunPSK" w:hint="cs"/>
          <w:spacing w:val="-6"/>
          <w:sz w:val="34"/>
          <w:szCs w:val="34"/>
        </w:rPr>
        <w:t>“</w:t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บริการ</w:t>
      </w:r>
      <w:r w:rsidRPr="00F6543F">
        <w:rPr>
          <w:rFonts w:ascii="TH SarabunPSK" w:hAnsi="TH SarabunPSK" w:cs="TH SarabunPSK" w:hint="cs"/>
          <w:spacing w:val="-6"/>
          <w:sz w:val="34"/>
          <w:szCs w:val="34"/>
        </w:rPr>
        <w:t>”</w:t>
      </w:r>
      <w:r w:rsidRPr="00F6543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หมายความว่า</w:t>
      </w:r>
      <w:r w:rsidRPr="00F6543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การกระทำใด</w:t>
      </w:r>
      <w:r w:rsidRPr="00F6543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ๆ</w:t>
      </w:r>
      <w:r w:rsidRPr="00F6543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  <w:r w:rsidR="00F6543F">
        <w:rPr>
          <w:rFonts w:ascii="TH SarabunPSK" w:hAnsi="TH SarabunPSK" w:cs="TH SarabunPSK"/>
          <w:spacing w:val="-6"/>
          <w:sz w:val="34"/>
          <w:szCs w:val="34"/>
        </w:rPr>
        <w:br/>
      </w:r>
      <w:r w:rsidRPr="00F6543F">
        <w:rPr>
          <w:rFonts w:ascii="TH SarabunPSK" w:hAnsi="TH SarabunPSK" w:cs="TH SarabunPSK" w:hint="cs"/>
          <w:spacing w:val="16"/>
          <w:sz w:val="34"/>
          <w:szCs w:val="34"/>
          <w:cs/>
        </w:rPr>
        <w:t>มาตรา</w:t>
      </w:r>
      <w:r w:rsidRPr="00F6543F">
        <w:rPr>
          <w:rFonts w:ascii="TH SarabunPSK" w:hAnsi="TH SarabunPSK" w:cs="TH SarabunPSK"/>
          <w:spacing w:val="1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16"/>
          <w:sz w:val="34"/>
          <w:szCs w:val="34"/>
          <w:cs/>
        </w:rPr>
        <w:t>๔</w:t>
      </w:r>
      <w:r w:rsidRPr="00F6543F">
        <w:rPr>
          <w:rFonts w:ascii="TH SarabunPSK" w:hAnsi="TH SarabunPSK" w:cs="TH SarabunPSK"/>
          <w:spacing w:val="1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16"/>
          <w:sz w:val="34"/>
          <w:szCs w:val="34"/>
          <w:cs/>
        </w:rPr>
        <w:t>ให้ยกเว้นภาษีเงินได้ตามส่วน</w:t>
      </w:r>
      <w:r w:rsidRPr="00F6543F">
        <w:rPr>
          <w:rFonts w:ascii="TH SarabunPSK" w:hAnsi="TH SarabunPSK" w:cs="TH SarabunPSK"/>
          <w:spacing w:val="1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16"/>
          <w:sz w:val="34"/>
          <w:szCs w:val="34"/>
          <w:cs/>
        </w:rPr>
        <w:t>๒</w:t>
      </w:r>
      <w:r w:rsidRPr="00F6543F">
        <w:rPr>
          <w:rFonts w:ascii="TH SarabunPSK" w:hAnsi="TH SarabunPSK" w:cs="TH SarabunPSK"/>
          <w:spacing w:val="1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16"/>
          <w:sz w:val="34"/>
          <w:szCs w:val="34"/>
          <w:cs/>
        </w:rPr>
        <w:t>หมวด</w:t>
      </w:r>
      <w:r w:rsidRPr="00F6543F">
        <w:rPr>
          <w:rFonts w:ascii="TH SarabunPSK" w:hAnsi="TH SarabunPSK" w:cs="TH SarabunPSK"/>
          <w:spacing w:val="1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16"/>
          <w:sz w:val="34"/>
          <w:szCs w:val="34"/>
          <w:cs/>
        </w:rPr>
        <w:t>๓</w:t>
      </w:r>
      <w:r w:rsidRPr="00F6543F">
        <w:rPr>
          <w:rFonts w:ascii="TH SarabunPSK" w:hAnsi="TH SarabunPSK" w:cs="TH SarabunPSK"/>
          <w:spacing w:val="1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16"/>
          <w:sz w:val="34"/>
          <w:szCs w:val="34"/>
          <w:cs/>
        </w:rPr>
        <w:t>และภาษีมูลค่าเพิ่มตามหมวด</w:t>
      </w:r>
      <w:r w:rsidRPr="00F6543F">
        <w:rPr>
          <w:rFonts w:ascii="TH SarabunPSK" w:hAnsi="TH SarabunPSK" w:cs="TH SarabunPSK"/>
          <w:spacing w:val="1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16"/>
          <w:sz w:val="34"/>
          <w:szCs w:val="34"/>
          <w:cs/>
        </w:rPr>
        <w:t>๔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ห้างหุ้นส่วนสามัญ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หรือคณะบุคคลที่มิใช่</w:t>
      </w:r>
      <w:r w:rsidR="00F6543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สำหรับเงินได้ที่ได้รับจากการโอนทรัพย์สิน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หรือการขายสินค้า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นิติบุคคลที่ตั้งขึ้นตามกฎหมายไทย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โดยมีการจดทะเบียนตั้งแต่วันที่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เฉพาะการโอนทรัพย์สินหรือการขายสินค้าที่ได้รับค่าตอบแทน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เป็นหุ้นสามัญหรือหุ้นของบริษัทหรือห้างหุ้นส่วนนิติบุคคลนั้น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อธิบดีประกาศกำหนด</w:t>
      </w:r>
    </w:p>
    <w:p w:rsidR="008E260A" w:rsidRDefault="008E260A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F6543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โดยมีการจดทะเบียนตั้งแต่วันที่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และมีทุนที่ชำระแล้วในวันสุดท้าย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ของรอบระยะเวลาบัญชีไม่เกินห้าล้านบาทและมีรายได้จากการขายสินค้าและการให้บริการในรอบ</w:t>
      </w:r>
      <w:r w:rsidR="00F6543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ระยะเวลาบัญชีไม่เกินสามสิบล้านบาท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สำหรับเงินได้เป็นจำนวนร้อยละหนึ่งร้อยของรายจ่ายอันเกิดจาก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การตั้งบริษัทหรือห้างหุ้นส่วนนิติบุคคล</w:t>
      </w:r>
      <w:r w:rsidRPr="00F6543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ค่าทำบัญชี</w:t>
      </w:r>
      <w:r w:rsidRPr="00F6543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และค่าสอบบัญชี</w:t>
      </w:r>
      <w:r w:rsidRPr="00F6543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4"/>
          <w:szCs w:val="34"/>
          <w:cs/>
        </w:rPr>
        <w:t>เป็นระยะเวลาห้ารอบระยะเวลาบัญชี</w:t>
      </w:r>
      <w:r w:rsidR="00F6543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ต่อเนื่องกัน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นับแต่รอบระยะเวลาบัญชีที่ได้จดทะเบียนตั้งบริษัทหรือห้างหุ้นส่วนนิติบุคคล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F6543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8E260A" w:rsidRDefault="008E260A" w:rsidP="00F65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</w:p>
    <w:p w:rsidR="008E260A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8E260A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8E260A" w:rsidRDefault="008E260A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8E260A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8E260A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6543F" w:rsidRDefault="00F6543F" w:rsidP="008B174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8E3E64" w:rsidRDefault="008E260A" w:rsidP="00F6543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เนื่องจากมาตรการภาษีเพื่อส่งเสริม</w:t>
      </w:r>
      <w:r w:rsidR="00F6543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ให้บุคคลธรรมดาประกอบธุรกิจในรูปของนิติบุคคลตามที่กำหนดไว้ในพระราชกฤษฎีกาออกตามความใน</w:t>
      </w:r>
      <w:r w:rsidR="00F6543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๖๓๐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ซึ่งแก้ไขเพิ่มเติมโดย</w:t>
      </w:r>
      <w:r w:rsidR="00F6543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๖๔๔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 w:rsidR="00F6543F">
        <w:rPr>
          <w:rFonts w:ascii="THSarabunPSK" w:hAnsi="THSarabunPSK" w:cs="THSarabunPSK"/>
          <w:sz w:val="32"/>
          <w:szCs w:val="32"/>
          <w:cs/>
        </w:rPr>
        <w:br/>
      </w:r>
      <w:r w:rsidRPr="00F6543F">
        <w:rPr>
          <w:rFonts w:ascii="TH SarabunPSK" w:hAnsi="TH SarabunPSK" w:cs="TH SarabunPSK" w:hint="cs"/>
          <w:spacing w:val="-6"/>
          <w:sz w:val="32"/>
          <w:szCs w:val="32"/>
          <w:cs/>
        </w:rPr>
        <w:t>ได้กำหนดให้บริษัทหรือห้างหุ้นส่วนนิติบุคคลที่จะได้รับสิทธิประโยชน์ตามมาตรการภาษีดังกล่าวต้องจดทะเบียน</w:t>
      </w:r>
      <w:r w:rsidR="00F6543F"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จัดตั้งขึ้นตั้งแต่วันที่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สิงหาคม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แต่โดยที่ยังมี</w:t>
      </w:r>
      <w:r w:rsidR="00F6543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ความจำเป็นในการส่งเสริมให้บุคคลธรรมดาประกอบกิจการในรูปแบบบริษัทหรือห้างหุ้นส่วนนิติบุคคลต่อไป</w:t>
      </w:r>
      <w:r w:rsidR="00F6543F">
        <w:rPr>
          <w:rFonts w:ascii="THSarabunPSK" w:hAnsi="THSarabunPSK" w:cs="THSarabunPSK"/>
          <w:sz w:val="32"/>
          <w:szCs w:val="32"/>
          <w:cs/>
        </w:rPr>
        <w:br/>
      </w:r>
      <w:r w:rsidRPr="00F6543F">
        <w:rPr>
          <w:rFonts w:ascii="TH SarabunPSK" w:hAnsi="TH SarabunPSK" w:cs="TH SarabunPSK" w:hint="cs"/>
          <w:spacing w:val="-6"/>
          <w:sz w:val="32"/>
          <w:szCs w:val="32"/>
          <w:cs/>
        </w:rPr>
        <w:t>อีกระยะหนึ่ง</w:t>
      </w:r>
      <w:r w:rsidRPr="00F6543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2"/>
          <w:szCs w:val="32"/>
          <w:cs/>
        </w:rPr>
        <w:t>สมควรยกเว้นภาษีเงินได้และภาษีมูลค่าเพิ่มให้แก่บุคคลธรรมดา</w:t>
      </w:r>
      <w:r w:rsidRPr="00F6543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2"/>
          <w:szCs w:val="32"/>
          <w:cs/>
        </w:rPr>
        <w:t>ห้างหุ้นส่วนสามัญ</w:t>
      </w:r>
      <w:r w:rsidRPr="00F6543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6543F">
        <w:rPr>
          <w:rFonts w:ascii="TH SarabunPSK" w:hAnsi="TH SarabunPSK" w:cs="TH SarabunPSK" w:hint="cs"/>
          <w:spacing w:val="-6"/>
          <w:sz w:val="32"/>
          <w:szCs w:val="32"/>
          <w:cs/>
        </w:rPr>
        <w:t>หรือคณะบุคคล</w:t>
      </w:r>
      <w:r w:rsidR="00F6543F"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ที่มิใช่นิติบุคคล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บางกรณี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และยกเว้นภาษีเงินได้ให้แก่บริษัทหรือห้างหุ้นส่วนนิติบุคคลที่ตั้งขึ้นตามกฎหมายไทย</w:t>
      </w:r>
      <w:r w:rsidR="00F6543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มกราคม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บางกรณี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</w:t>
      </w:r>
      <w:r w:rsidR="00F6543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ตราพระราชกฤษฎีกานี้</w:t>
      </w:r>
    </w:p>
    <w:p w:rsidR="00F6543F" w:rsidRDefault="00F6543F" w:rsidP="00F6543F">
      <w:pPr>
        <w:autoSpaceDE w:val="0"/>
        <w:autoSpaceDN w:val="0"/>
        <w:adjustRightInd w:val="0"/>
        <w:spacing w:after="0" w:line="240" w:lineRule="auto"/>
        <w:jc w:val="thaiDistribute"/>
      </w:pPr>
    </w:p>
    <w:p w:rsidR="00F6543F" w:rsidRPr="00F6543F" w:rsidRDefault="00F6543F" w:rsidP="00F6543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F6543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F6543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F6543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๙๘</w:t>
      </w:r>
      <w:r w:rsidRPr="00F6543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F6543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F6543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๒๒</w:t>
      </w:r>
      <w:r w:rsidRPr="00F6543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พฤศจิกายน</w:t>
      </w:r>
      <w:r w:rsidRPr="00F6543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F6543F">
        <w:rPr>
          <w:rFonts w:ascii="THSarabunPSK" w:hAnsi="THSarabunPSK" w:cs="THSarabunPSK" w:hint="cs"/>
          <w:color w:val="FF0000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F6543F" w:rsidRDefault="00F6543F" w:rsidP="008B1745">
      <w:pPr>
        <w:jc w:val="thaiDistribute"/>
      </w:pPr>
    </w:p>
    <w:sectPr w:rsidR="00F65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0A"/>
    <w:rsid w:val="005E7734"/>
    <w:rsid w:val="008B1745"/>
    <w:rsid w:val="008E260A"/>
    <w:rsid w:val="008E3E64"/>
    <w:rsid w:val="00AF5B4A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E80F2-54AE-4BB2-B158-CBB9B91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2020-10-05T08:03:00Z</dcterms:created>
  <dcterms:modified xsi:type="dcterms:W3CDTF">2020-10-05T08:03:00Z</dcterms:modified>
</cp:coreProperties>
</file>